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>
      <w:bookmarkStart w:id="0" w:name="_GoBack"/>
      <w:bookmarkEnd w:id="0"/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CC6747">
        <w:rPr>
          <w:rFonts w:asciiTheme="minorHAnsi" w:hAnsiTheme="minorHAnsi" w:cs="Arial"/>
          <w:sz w:val="18"/>
          <w:szCs w:val="18"/>
        </w:rPr>
        <w:t>2</w:t>
      </w:r>
      <w:r w:rsidR="00F10A2E">
        <w:rPr>
          <w:rFonts w:asciiTheme="minorHAnsi" w:hAnsiTheme="minorHAnsi" w:cs="Arial"/>
          <w:sz w:val="18"/>
          <w:szCs w:val="18"/>
        </w:rPr>
        <w:t>7 January 2021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of the above-mentioned standing committee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F10A2E">
        <w:rPr>
          <w:rFonts w:asciiTheme="minorHAnsi" w:hAnsiTheme="minorHAnsi"/>
          <w:b/>
          <w:bCs/>
          <w:sz w:val="22"/>
          <w:szCs w:val="22"/>
        </w:rPr>
        <w:t xml:space="preserve">Tuesday, </w:t>
      </w:r>
      <w:r w:rsidR="00977F91">
        <w:rPr>
          <w:rFonts w:asciiTheme="minorHAnsi" w:hAnsiTheme="minorHAnsi"/>
          <w:b/>
          <w:bCs/>
          <w:sz w:val="22"/>
          <w:szCs w:val="22"/>
        </w:rPr>
        <w:t xml:space="preserve">30 November </w:t>
      </w:r>
      <w:r w:rsidR="00F10A2E">
        <w:rPr>
          <w:rFonts w:asciiTheme="minorHAnsi" w:hAnsiTheme="minorHAnsi"/>
          <w:b/>
          <w:bCs/>
          <w:sz w:val="22"/>
          <w:szCs w:val="22"/>
        </w:rPr>
        <w:t>2021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F39E4" w:rsidRDefault="00CF39E4" w:rsidP="00F10A2E">
      <w:pPr>
        <w:spacing w:after="240"/>
        <w:ind w:left="992" w:hanging="992"/>
        <w:rPr>
          <w:rFonts w:asciiTheme="minorHAnsi" w:hAnsiTheme="minorHAnsi"/>
          <w:b/>
          <w:bCs/>
          <w:szCs w:val="22"/>
        </w:rPr>
      </w:pPr>
      <w:r w:rsidRPr="00CF39E4">
        <w:rPr>
          <w:rFonts w:asciiTheme="minorHAnsi" w:hAnsiTheme="minorHAnsi"/>
          <w:b/>
          <w:bCs/>
          <w:szCs w:val="22"/>
        </w:rPr>
        <w:t xml:space="preserve">Time: </w:t>
      </w:r>
      <w:r>
        <w:rPr>
          <w:rFonts w:asciiTheme="minorHAnsi" w:hAnsiTheme="minorHAnsi"/>
          <w:b/>
          <w:bCs/>
          <w:szCs w:val="22"/>
        </w:rPr>
        <w:tab/>
      </w:r>
      <w:r w:rsidR="00977F91">
        <w:rPr>
          <w:rFonts w:asciiTheme="minorHAnsi" w:hAnsiTheme="minorHAnsi"/>
          <w:b/>
          <w:bCs/>
          <w:szCs w:val="22"/>
        </w:rPr>
        <w:t>09</w:t>
      </w:r>
      <w:r w:rsidRPr="00CF39E4">
        <w:rPr>
          <w:rFonts w:asciiTheme="minorHAnsi" w:hAnsiTheme="minorHAnsi"/>
          <w:b/>
          <w:bCs/>
          <w:szCs w:val="22"/>
        </w:rPr>
        <w:t>:00 – 1</w:t>
      </w:r>
      <w:r w:rsidR="00977F91">
        <w:rPr>
          <w:rFonts w:asciiTheme="minorHAnsi" w:hAnsiTheme="minorHAnsi"/>
          <w:b/>
          <w:bCs/>
          <w:szCs w:val="22"/>
        </w:rPr>
        <w:t>0</w:t>
      </w:r>
      <w:r w:rsidRPr="00CF39E4">
        <w:rPr>
          <w:rFonts w:asciiTheme="minorHAnsi" w:hAnsiTheme="minorHAnsi"/>
          <w:b/>
          <w:bCs/>
          <w:szCs w:val="22"/>
        </w:rPr>
        <w:t>:</w:t>
      </w:r>
      <w:r w:rsidR="00977F91">
        <w:rPr>
          <w:rFonts w:asciiTheme="minorHAnsi" w:hAnsiTheme="minorHAnsi"/>
          <w:b/>
          <w:bCs/>
          <w:szCs w:val="22"/>
        </w:rPr>
        <w:t>00</w:t>
      </w:r>
      <w:r w:rsidRPr="00CF39E4">
        <w:rPr>
          <w:rFonts w:asciiTheme="minorHAnsi" w:hAnsiTheme="minorHAnsi"/>
          <w:b/>
          <w:bCs/>
          <w:szCs w:val="22"/>
        </w:rPr>
        <w:t xml:space="preserve"> </w:t>
      </w:r>
    </w:p>
    <w:p w:rsidR="00F10A2E" w:rsidRPr="00CF39E4" w:rsidRDefault="00CF39E4" w:rsidP="00F10A2E">
      <w:pPr>
        <w:pStyle w:val="Heading3"/>
        <w:pBdr>
          <w:bottom w:val="single" w:sz="4" w:space="1" w:color="auto"/>
        </w:pBdr>
        <w:ind w:left="993" w:hanging="993"/>
        <w:rPr>
          <w:rFonts w:asciiTheme="minorHAnsi" w:hAnsiTheme="minorHAnsi" w:cs="Arial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 w:rsidR="00CC6747">
        <w:rPr>
          <w:rFonts w:asciiTheme="minorHAnsi" w:hAnsiTheme="minorHAnsi"/>
          <w:bCs w:val="0"/>
          <w:sz w:val="22"/>
          <w:szCs w:val="22"/>
        </w:rPr>
        <w:tab/>
      </w:r>
      <w:r w:rsidR="00F10A2E">
        <w:rPr>
          <w:rFonts w:asciiTheme="minorHAnsi" w:hAnsiTheme="minorHAnsi"/>
          <w:bCs w:val="0"/>
          <w:sz w:val="22"/>
          <w:szCs w:val="22"/>
        </w:rPr>
        <w:t xml:space="preserve">Virtual Meeting via </w:t>
      </w:r>
      <w:r w:rsidR="00DF0254">
        <w:rPr>
          <w:rFonts w:asciiTheme="minorHAnsi" w:hAnsiTheme="minorHAnsi"/>
          <w:bCs w:val="0"/>
          <w:sz w:val="22"/>
          <w:szCs w:val="22"/>
        </w:rPr>
        <w:t xml:space="preserve">Microsoft </w:t>
      </w:r>
      <w:r w:rsidR="00F10A2E">
        <w:rPr>
          <w:rFonts w:asciiTheme="minorHAnsi" w:hAnsiTheme="minorHAnsi"/>
          <w:bCs w:val="0"/>
          <w:sz w:val="22"/>
          <w:szCs w:val="22"/>
        </w:rPr>
        <w:t>Team</w:t>
      </w:r>
      <w:r w:rsidR="00BE4C97">
        <w:rPr>
          <w:rFonts w:asciiTheme="minorHAnsi" w:hAnsiTheme="minorHAnsi"/>
          <w:bCs w:val="0"/>
          <w:sz w:val="22"/>
          <w:szCs w:val="22"/>
        </w:rPr>
        <w:t>s</w:t>
      </w:r>
      <w:r w:rsidR="00F10A2E">
        <w:rPr>
          <w:rFonts w:asciiTheme="minorHAnsi" w:hAnsiTheme="minorHAnsi"/>
          <w:bCs w:val="0"/>
          <w:sz w:val="22"/>
          <w:szCs w:val="22"/>
        </w:rPr>
        <w:t xml:space="preserve"> </w:t>
      </w: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8B60EC" w:rsidRDefault="00332684" w:rsidP="009E664A">
      <w:pPr>
        <w:spacing w:line="276" w:lineRule="auto"/>
        <w:ind w:left="142"/>
        <w:rPr>
          <w:rFonts w:ascii="Arial" w:hAnsi="Arial" w:cs="Arial"/>
          <w:sz w:val="16"/>
          <w:szCs w:val="16"/>
        </w:rPr>
      </w:pPr>
    </w:p>
    <w:p w:rsidR="00CC6747" w:rsidRDefault="00CC6747" w:rsidP="00333DB5">
      <w:pPr>
        <w:pStyle w:val="Default"/>
        <w:numPr>
          <w:ilvl w:val="0"/>
          <w:numId w:val="25"/>
        </w:numPr>
        <w:ind w:right="828"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>Consideration and adoption of the Draft Report on the Annual Report of the Western Cape Education Department for the period of 20</w:t>
      </w:r>
      <w:r w:rsidR="00977F91">
        <w:rPr>
          <w:bCs/>
          <w:sz w:val="22"/>
          <w:szCs w:val="22"/>
        </w:rPr>
        <w:t>20</w:t>
      </w:r>
      <w:r w:rsidRPr="00CC6747">
        <w:rPr>
          <w:bCs/>
          <w:sz w:val="22"/>
          <w:szCs w:val="22"/>
        </w:rPr>
        <w:t>/</w:t>
      </w:r>
      <w:r w:rsidR="00F10A2E">
        <w:rPr>
          <w:bCs/>
          <w:sz w:val="22"/>
          <w:szCs w:val="22"/>
        </w:rPr>
        <w:t>2</w:t>
      </w:r>
      <w:r w:rsidR="00977F91">
        <w:rPr>
          <w:bCs/>
          <w:sz w:val="22"/>
          <w:szCs w:val="22"/>
        </w:rPr>
        <w:t>1</w:t>
      </w:r>
    </w:p>
    <w:p w:rsidR="00333DB5" w:rsidRPr="00333DB5" w:rsidRDefault="00333DB5" w:rsidP="00333DB5">
      <w:pPr>
        <w:pStyle w:val="Default"/>
        <w:ind w:left="720" w:right="828"/>
        <w:jc w:val="both"/>
        <w:rPr>
          <w:bCs/>
          <w:sz w:val="16"/>
          <w:szCs w:val="22"/>
        </w:rPr>
      </w:pPr>
    </w:p>
    <w:p w:rsidR="00333DB5" w:rsidRDefault="00977F91" w:rsidP="00333DB5">
      <w:pPr>
        <w:pStyle w:val="Default"/>
        <w:numPr>
          <w:ilvl w:val="0"/>
          <w:numId w:val="25"/>
        </w:numPr>
        <w:ind w:right="828" w:hanging="720"/>
        <w:jc w:val="both"/>
        <w:rPr>
          <w:bCs/>
          <w:sz w:val="22"/>
          <w:szCs w:val="22"/>
        </w:rPr>
      </w:pPr>
      <w:r w:rsidRPr="00333DB5">
        <w:rPr>
          <w:bCs/>
          <w:sz w:val="22"/>
          <w:szCs w:val="22"/>
        </w:rPr>
        <w:t xml:space="preserve">Consideration and adoption of the Draft Report of </w:t>
      </w:r>
      <w:r w:rsidR="00333DB5">
        <w:rPr>
          <w:bCs/>
          <w:sz w:val="22"/>
          <w:szCs w:val="22"/>
        </w:rPr>
        <w:t xml:space="preserve">the </w:t>
      </w:r>
      <w:r w:rsidR="00333DB5" w:rsidRPr="0073137B">
        <w:rPr>
          <w:bCs/>
          <w:sz w:val="22"/>
          <w:szCs w:val="22"/>
        </w:rPr>
        <w:t>Public Ser</w:t>
      </w:r>
      <w:r w:rsidR="00333DB5" w:rsidRPr="00333DB5">
        <w:rPr>
          <w:bCs/>
          <w:sz w:val="22"/>
          <w:szCs w:val="22"/>
        </w:rPr>
        <w:t>vice Commission’s investigative reports</w:t>
      </w:r>
      <w:r w:rsidR="00333DB5">
        <w:rPr>
          <w:bCs/>
          <w:sz w:val="22"/>
          <w:szCs w:val="22"/>
        </w:rPr>
        <w:t>.</w:t>
      </w:r>
    </w:p>
    <w:p w:rsidR="00333DB5" w:rsidRPr="00333DB5" w:rsidRDefault="00333DB5" w:rsidP="00333DB5">
      <w:pPr>
        <w:pStyle w:val="ListParagraph"/>
        <w:rPr>
          <w:bCs/>
          <w:sz w:val="16"/>
          <w:szCs w:val="22"/>
        </w:rPr>
      </w:pPr>
    </w:p>
    <w:p w:rsidR="00977F91" w:rsidRDefault="00977F91" w:rsidP="00333DB5">
      <w:pPr>
        <w:pStyle w:val="Default"/>
        <w:numPr>
          <w:ilvl w:val="0"/>
          <w:numId w:val="25"/>
        </w:numPr>
        <w:ind w:right="828" w:hanging="720"/>
        <w:jc w:val="both"/>
        <w:rPr>
          <w:bCs/>
          <w:sz w:val="22"/>
          <w:szCs w:val="22"/>
        </w:rPr>
      </w:pPr>
      <w:r w:rsidRPr="00333DB5">
        <w:rPr>
          <w:bCs/>
          <w:sz w:val="22"/>
          <w:szCs w:val="22"/>
        </w:rPr>
        <w:t xml:space="preserve">Consideration and adoption of the Draft Report on the oversight visit </w:t>
      </w:r>
      <w:r w:rsidR="00333DB5">
        <w:rPr>
          <w:bCs/>
          <w:sz w:val="22"/>
          <w:szCs w:val="22"/>
        </w:rPr>
        <w:t xml:space="preserve">to schools in </w:t>
      </w:r>
      <w:r w:rsidR="00200B10">
        <w:rPr>
          <w:bCs/>
          <w:sz w:val="22"/>
          <w:szCs w:val="22"/>
        </w:rPr>
        <w:t>Robertson</w:t>
      </w:r>
      <w:r w:rsidR="00333DB5">
        <w:rPr>
          <w:bCs/>
          <w:sz w:val="22"/>
          <w:szCs w:val="22"/>
        </w:rPr>
        <w:t xml:space="preserve"> and Worcester on the </w:t>
      </w:r>
      <w:r w:rsidRPr="00333DB5">
        <w:rPr>
          <w:bCs/>
          <w:sz w:val="22"/>
          <w:szCs w:val="22"/>
        </w:rPr>
        <w:t>7 September 2021.</w:t>
      </w:r>
    </w:p>
    <w:p w:rsidR="00333DB5" w:rsidRPr="00333DB5" w:rsidRDefault="00333DB5" w:rsidP="00333DB5">
      <w:pPr>
        <w:pStyle w:val="Default"/>
        <w:ind w:left="720" w:right="828"/>
        <w:jc w:val="both"/>
        <w:rPr>
          <w:bCs/>
          <w:sz w:val="18"/>
          <w:szCs w:val="22"/>
        </w:rPr>
      </w:pPr>
    </w:p>
    <w:p w:rsidR="00333DB5" w:rsidRDefault="00CC6747" w:rsidP="00333DB5">
      <w:pPr>
        <w:pStyle w:val="Default"/>
        <w:numPr>
          <w:ilvl w:val="0"/>
          <w:numId w:val="25"/>
        </w:numPr>
        <w:ind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 xml:space="preserve">Consideration and adoption of the Draft </w:t>
      </w:r>
      <w:r w:rsidR="00333DB5">
        <w:rPr>
          <w:bCs/>
          <w:sz w:val="22"/>
          <w:szCs w:val="22"/>
        </w:rPr>
        <w:t>Minutes of 15 June 2021</w:t>
      </w:r>
    </w:p>
    <w:p w:rsidR="00333DB5" w:rsidRPr="00333DB5" w:rsidRDefault="00333DB5" w:rsidP="00333DB5">
      <w:pPr>
        <w:pStyle w:val="ListParagraph"/>
        <w:rPr>
          <w:bCs/>
          <w:sz w:val="16"/>
          <w:szCs w:val="22"/>
        </w:rPr>
      </w:pPr>
    </w:p>
    <w:p w:rsidR="00333DB5" w:rsidRDefault="00333DB5" w:rsidP="00333DB5">
      <w:pPr>
        <w:pStyle w:val="Default"/>
        <w:numPr>
          <w:ilvl w:val="0"/>
          <w:numId w:val="25"/>
        </w:numPr>
        <w:ind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 xml:space="preserve">Consideration and adoption of the Draft </w:t>
      </w:r>
      <w:r>
        <w:rPr>
          <w:bCs/>
          <w:sz w:val="22"/>
          <w:szCs w:val="22"/>
        </w:rPr>
        <w:t>Minutes of 22 June 2021</w:t>
      </w:r>
    </w:p>
    <w:p w:rsidR="00333DB5" w:rsidRPr="00333DB5" w:rsidRDefault="00333DB5" w:rsidP="00333DB5">
      <w:pPr>
        <w:pStyle w:val="ListParagraph"/>
        <w:rPr>
          <w:bCs/>
          <w:sz w:val="18"/>
          <w:szCs w:val="22"/>
        </w:rPr>
      </w:pPr>
    </w:p>
    <w:p w:rsidR="00333DB5" w:rsidRDefault="00333DB5" w:rsidP="00333DB5">
      <w:pPr>
        <w:pStyle w:val="Default"/>
        <w:numPr>
          <w:ilvl w:val="0"/>
          <w:numId w:val="25"/>
        </w:numPr>
        <w:ind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 xml:space="preserve">Consideration and adoption of the Draft </w:t>
      </w:r>
      <w:r>
        <w:rPr>
          <w:bCs/>
          <w:sz w:val="22"/>
          <w:szCs w:val="22"/>
        </w:rPr>
        <w:t>Minutes of 10 August 2021</w:t>
      </w:r>
    </w:p>
    <w:p w:rsidR="00333DB5" w:rsidRPr="00333DB5" w:rsidRDefault="00333DB5" w:rsidP="00333DB5">
      <w:pPr>
        <w:pStyle w:val="ListParagraph"/>
        <w:rPr>
          <w:bCs/>
          <w:sz w:val="18"/>
          <w:szCs w:val="22"/>
        </w:rPr>
      </w:pPr>
    </w:p>
    <w:p w:rsidR="00333DB5" w:rsidRDefault="00333DB5" w:rsidP="00333DB5">
      <w:pPr>
        <w:pStyle w:val="Default"/>
        <w:numPr>
          <w:ilvl w:val="0"/>
          <w:numId w:val="25"/>
        </w:numPr>
        <w:ind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 xml:space="preserve">Consideration and adoption of the Draft </w:t>
      </w:r>
      <w:r>
        <w:rPr>
          <w:bCs/>
          <w:sz w:val="22"/>
          <w:szCs w:val="22"/>
        </w:rPr>
        <w:t>Minutes of 24 August 2021</w:t>
      </w:r>
    </w:p>
    <w:p w:rsidR="00333DB5" w:rsidRPr="00333DB5" w:rsidRDefault="00333DB5" w:rsidP="00333DB5">
      <w:pPr>
        <w:pStyle w:val="ListParagraph"/>
        <w:rPr>
          <w:bCs/>
          <w:sz w:val="16"/>
          <w:szCs w:val="22"/>
        </w:rPr>
      </w:pPr>
    </w:p>
    <w:p w:rsidR="00333DB5" w:rsidRDefault="00333DB5" w:rsidP="00333DB5">
      <w:pPr>
        <w:pStyle w:val="Default"/>
        <w:numPr>
          <w:ilvl w:val="0"/>
          <w:numId w:val="25"/>
        </w:numPr>
        <w:ind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 xml:space="preserve">Consideration and adoption of the Draft </w:t>
      </w:r>
      <w:r>
        <w:rPr>
          <w:bCs/>
          <w:sz w:val="22"/>
          <w:szCs w:val="22"/>
        </w:rPr>
        <w:t>Minutes of 31 August 2021</w:t>
      </w:r>
    </w:p>
    <w:p w:rsidR="00333DB5" w:rsidRPr="00333DB5" w:rsidRDefault="00333DB5" w:rsidP="00333DB5">
      <w:pPr>
        <w:pStyle w:val="ListParagraph"/>
        <w:rPr>
          <w:bCs/>
          <w:sz w:val="16"/>
          <w:szCs w:val="22"/>
        </w:rPr>
      </w:pPr>
    </w:p>
    <w:p w:rsidR="009E664A" w:rsidRDefault="009E664A" w:rsidP="00F10A2E">
      <w:pPr>
        <w:pStyle w:val="Default"/>
        <w:numPr>
          <w:ilvl w:val="0"/>
          <w:numId w:val="25"/>
        </w:numPr>
        <w:spacing w:after="240"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CC6747">
        <w:rPr>
          <w:rFonts w:asciiTheme="minorHAnsi" w:hAnsiTheme="minorHAnsi" w:cs="Arial"/>
          <w:sz w:val="22"/>
          <w:szCs w:val="22"/>
        </w:rPr>
        <w:t>Resolutions/ Actions</w:t>
      </w:r>
    </w:p>
    <w:p w:rsidR="00733C5A" w:rsidRPr="008B60E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18"/>
          <w:szCs w:val="18"/>
        </w:rPr>
      </w:pPr>
      <w:r w:rsidRPr="008B60EC">
        <w:rPr>
          <w:rFonts w:asciiTheme="minorHAnsi" w:hAnsiTheme="minorHAnsi" w:cs="Arial"/>
          <w:b/>
          <w:sz w:val="18"/>
          <w:szCs w:val="18"/>
        </w:rPr>
        <w:t>Above a</w:t>
      </w:r>
      <w:r w:rsidR="001A2AB3" w:rsidRPr="008B60EC">
        <w:rPr>
          <w:rFonts w:asciiTheme="minorHAnsi" w:hAnsiTheme="minorHAnsi" w:cs="Arial"/>
          <w:b/>
          <w:sz w:val="18"/>
          <w:szCs w:val="18"/>
        </w:rPr>
        <w:t xml:space="preserve">genda </w:t>
      </w:r>
      <w:r w:rsidRPr="008B60EC">
        <w:rPr>
          <w:rFonts w:asciiTheme="minorHAnsi" w:hAnsiTheme="minorHAnsi" w:cs="Arial"/>
          <w:b/>
          <w:sz w:val="18"/>
          <w:szCs w:val="18"/>
        </w:rPr>
        <w:t xml:space="preserve">items </w:t>
      </w:r>
      <w:r w:rsidR="001A2AB3" w:rsidRPr="008B60EC">
        <w:rPr>
          <w:rFonts w:asciiTheme="minorHAnsi" w:hAnsiTheme="minorHAnsi" w:cs="Arial"/>
          <w:b/>
          <w:sz w:val="18"/>
          <w:szCs w:val="18"/>
        </w:rPr>
        <w:t xml:space="preserve">may be rearranged </w:t>
      </w:r>
      <w:r w:rsidRPr="008B60EC">
        <w:rPr>
          <w:rFonts w:asciiTheme="minorHAnsi" w:hAnsiTheme="minorHAnsi" w:cs="Arial"/>
          <w:b/>
          <w:sz w:val="18"/>
          <w:szCs w:val="18"/>
        </w:rPr>
        <w:t>by the Committee at short notice</w:t>
      </w:r>
    </w:p>
    <w:p w:rsidR="003326C6" w:rsidRPr="008B60EC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18"/>
          <w:szCs w:val="18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8B60EC">
      <w:pgSz w:w="11907" w:h="16840" w:code="9"/>
      <w:pgMar w:top="680" w:right="85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42" w:rsidRDefault="00B53142" w:rsidP="006506EC">
      <w:r>
        <w:separator/>
      </w:r>
    </w:p>
  </w:endnote>
  <w:endnote w:type="continuationSeparator" w:id="0">
    <w:p w:rsidR="00B53142" w:rsidRDefault="00B5314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42" w:rsidRDefault="00B53142" w:rsidP="006506EC">
      <w:r>
        <w:separator/>
      </w:r>
    </w:p>
  </w:footnote>
  <w:footnote w:type="continuationSeparator" w:id="0">
    <w:p w:rsidR="00B53142" w:rsidRDefault="00B5314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30EF9"/>
    <w:multiLevelType w:val="hybridMultilevel"/>
    <w:tmpl w:val="10A26C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9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0"/>
  </w:num>
  <w:num w:numId="18">
    <w:abstractNumId w:val="13"/>
  </w:num>
  <w:num w:numId="19">
    <w:abstractNumId w:val="5"/>
  </w:num>
  <w:num w:numId="20">
    <w:abstractNumId w:val="21"/>
  </w:num>
  <w:num w:numId="21">
    <w:abstractNumId w:val="8"/>
  </w:num>
  <w:num w:numId="22">
    <w:abstractNumId w:val="6"/>
  </w:num>
  <w:num w:numId="23">
    <w:abstractNumId w:val="16"/>
  </w:num>
  <w:num w:numId="24">
    <w:abstractNumId w:val="11"/>
  </w:num>
  <w:num w:numId="2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06BA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0B10"/>
    <w:rsid w:val="00202FCE"/>
    <w:rsid w:val="00203A5F"/>
    <w:rsid w:val="00206FD4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3DB5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2D73"/>
    <w:rsid w:val="0041433D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4B3F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380E"/>
    <w:rsid w:val="007877E3"/>
    <w:rsid w:val="007920A7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0EC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897"/>
    <w:rsid w:val="00977F91"/>
    <w:rsid w:val="0098139C"/>
    <w:rsid w:val="00985BD2"/>
    <w:rsid w:val="00992607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0733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092"/>
    <w:rsid w:val="00A97A62"/>
    <w:rsid w:val="00AA4C61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3142"/>
    <w:rsid w:val="00B55833"/>
    <w:rsid w:val="00B57FD9"/>
    <w:rsid w:val="00B65072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E4C97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47"/>
    <w:rsid w:val="00CC6776"/>
    <w:rsid w:val="00CC68B9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54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3E72"/>
    <w:rsid w:val="00E646DE"/>
    <w:rsid w:val="00E870D1"/>
    <w:rsid w:val="00E91023"/>
    <w:rsid w:val="00E94103"/>
    <w:rsid w:val="00EA1491"/>
    <w:rsid w:val="00EA78D0"/>
    <w:rsid w:val="00EB4397"/>
    <w:rsid w:val="00EB6700"/>
    <w:rsid w:val="00EC01C9"/>
    <w:rsid w:val="00EC05D7"/>
    <w:rsid w:val="00EC4966"/>
    <w:rsid w:val="00EC7AFC"/>
    <w:rsid w:val="00ED12A9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10A2E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53BB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10A2E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A214-47DD-48A5-8250-2A081F87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1737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2019-10-25T08:25:00Z</cp:lastPrinted>
  <dcterms:created xsi:type="dcterms:W3CDTF">2021-11-26T11:36:00Z</dcterms:created>
  <dcterms:modified xsi:type="dcterms:W3CDTF">2021-11-26T11:37:00Z</dcterms:modified>
</cp:coreProperties>
</file>