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13FF" w14:textId="3D7E7B2C" w:rsidR="007C20FE" w:rsidRPr="007C20FE" w:rsidRDefault="00E27CE4" w:rsidP="007C20FE">
      <w:pPr>
        <w:spacing w:after="0" w:line="240" w:lineRule="auto"/>
        <w:ind w:left="567"/>
        <w:jc w:val="both"/>
        <w:rPr>
          <w:rFonts w:ascii="Century Gothic" w:eastAsia="Calibri" w:hAnsi="Century Gothic" w:cs="Times New Roman"/>
          <w:lang w:val="en-GB"/>
        </w:rPr>
      </w:pPr>
      <w:r>
        <w:rPr>
          <w:rFonts w:ascii="Century Gothic" w:hAnsi="Century Gothic"/>
          <w:b/>
          <w:bCs/>
        </w:rPr>
        <w:t xml:space="preserve">LOCAL GOVERNMENT </w:t>
      </w:r>
    </w:p>
    <w:p w14:paraId="1D34E618" w14:textId="77777777" w:rsidR="007C20FE" w:rsidRPr="007C20FE" w:rsidRDefault="007C20FE" w:rsidP="007C20FE">
      <w:pPr>
        <w:spacing w:line="256" w:lineRule="auto"/>
        <w:rPr>
          <w:rFonts w:ascii="Century Gothic" w:eastAsia="Calibri" w:hAnsi="Century Gothic" w:cs="Times New Roman"/>
        </w:rPr>
      </w:pPr>
    </w:p>
    <w:p w14:paraId="402F6D02" w14:textId="501694BD" w:rsidR="005A300E" w:rsidRPr="005A300E" w:rsidRDefault="005A300E">
      <w:pPr>
        <w:rPr>
          <w:rFonts w:ascii="Century Gothic" w:hAnsi="Century Gothic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684"/>
        <w:gridCol w:w="1915"/>
        <w:gridCol w:w="1522"/>
        <w:gridCol w:w="1354"/>
        <w:gridCol w:w="1260"/>
        <w:gridCol w:w="1350"/>
        <w:gridCol w:w="1260"/>
        <w:gridCol w:w="1226"/>
        <w:gridCol w:w="1204"/>
        <w:gridCol w:w="1260"/>
      </w:tblGrid>
      <w:tr w:rsidR="00540761" w:rsidRPr="005A300E" w14:paraId="6776A70C" w14:textId="6A3486DD" w:rsidTr="00AC0545">
        <w:tc>
          <w:tcPr>
            <w:tcW w:w="1684" w:type="dxa"/>
            <w:shd w:val="clear" w:color="auto" w:fill="AEAAAA" w:themeFill="background2" w:themeFillShade="BF"/>
          </w:tcPr>
          <w:p w14:paraId="7675AA95" w14:textId="77777777" w:rsidR="007C20FE" w:rsidRPr="005A300E" w:rsidRDefault="007C20FE">
            <w:pPr>
              <w:rPr>
                <w:rFonts w:ascii="Century Gothic" w:hAnsi="Century Gothic"/>
              </w:rPr>
            </w:pPr>
            <w:bookmarkStart w:id="0" w:name="_Hlk85189945"/>
            <w:r w:rsidRPr="005A300E">
              <w:rPr>
                <w:rFonts w:ascii="Century Gothic" w:hAnsi="Century Gothic"/>
              </w:rPr>
              <w:t>DEPARTMENT</w:t>
            </w:r>
          </w:p>
        </w:tc>
        <w:tc>
          <w:tcPr>
            <w:tcW w:w="1915" w:type="dxa"/>
            <w:shd w:val="clear" w:color="auto" w:fill="AEAAAA" w:themeFill="background2" w:themeFillShade="BF"/>
          </w:tcPr>
          <w:p w14:paraId="1B1E1390" w14:textId="0D54F945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 xml:space="preserve">(a) Details </w:t>
            </w:r>
          </w:p>
        </w:tc>
        <w:tc>
          <w:tcPr>
            <w:tcW w:w="1522" w:type="dxa"/>
            <w:shd w:val="clear" w:color="auto" w:fill="AEAAAA" w:themeFill="background2" w:themeFillShade="BF"/>
          </w:tcPr>
          <w:p w14:paraId="6BE1317C" w14:textId="23D5FE68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b)(i)</w:t>
            </w:r>
            <w:r w:rsidRPr="007C20FE">
              <w:rPr>
                <w:rFonts w:ascii="Century Gothic" w:eastAsia="Calibri" w:hAnsi="Century Gothic" w:cs="Times New Roman"/>
                <w:lang w:val="en-GB"/>
              </w:rPr>
              <w:t xml:space="preserve"> expenditure of each in</w:t>
            </w:r>
            <w:r>
              <w:rPr>
                <w:rFonts w:ascii="Century Gothic" w:eastAsia="Calibri" w:hAnsi="Century Gothic" w:cs="Times New Roman"/>
                <w:lang w:val="en-GB"/>
              </w:rPr>
              <w:t xml:space="preserve"> 2014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39344866" w14:textId="50944043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>(b)(</w:t>
            </w:r>
            <w:r>
              <w:rPr>
                <w:rFonts w:ascii="Century Gothic" w:hAnsi="Century Gothic"/>
              </w:rPr>
              <w:t>ii) 2015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25CA4FB1" w14:textId="63716D06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>(b)(ii</w:t>
            </w:r>
            <w:r>
              <w:rPr>
                <w:rFonts w:ascii="Century Gothic" w:hAnsi="Century Gothic"/>
              </w:rPr>
              <w:t>i</w:t>
            </w:r>
            <w:r w:rsidRPr="005A300E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2016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5D5FFC96" w14:textId="00D8A459" w:rsidR="007C20FE" w:rsidRPr="005A300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</w:t>
            </w:r>
            <w:r w:rsidRPr="005A300E">
              <w:rPr>
                <w:rFonts w:ascii="Century Gothic" w:hAnsi="Century Gothic"/>
              </w:rPr>
              <w:t>(</w:t>
            </w:r>
            <w:r w:rsidR="00075307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v) 2017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4669E4AD" w14:textId="70781B2C" w:rsidR="007C20FE" w:rsidRPr="005A300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(b)(v) 2018</w:t>
            </w:r>
            <w:r w:rsidRPr="005A300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26" w:type="dxa"/>
            <w:shd w:val="clear" w:color="auto" w:fill="AEAAAA" w:themeFill="background2" w:themeFillShade="BF"/>
          </w:tcPr>
          <w:p w14:paraId="5814335C" w14:textId="2904FF19" w:rsidR="007C20F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</w:t>
            </w:r>
            <w:r w:rsidR="00075307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) 201</w:t>
            </w:r>
            <w:r w:rsidR="00075307">
              <w:rPr>
                <w:rFonts w:ascii="Century Gothic" w:hAnsi="Century Gothic"/>
              </w:rPr>
              <w:t>9</w:t>
            </w:r>
          </w:p>
        </w:tc>
        <w:tc>
          <w:tcPr>
            <w:tcW w:w="1204" w:type="dxa"/>
            <w:shd w:val="clear" w:color="auto" w:fill="AEAAAA" w:themeFill="background2" w:themeFillShade="BF"/>
          </w:tcPr>
          <w:p w14:paraId="1D473D07" w14:textId="65EBC90F" w:rsidR="007C20F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</w:t>
            </w:r>
            <w:r w:rsidR="00075307">
              <w:rPr>
                <w:rFonts w:ascii="Century Gothic" w:hAnsi="Century Gothic"/>
              </w:rPr>
              <w:t>ii</w:t>
            </w:r>
            <w:r>
              <w:rPr>
                <w:rFonts w:ascii="Century Gothic" w:hAnsi="Century Gothic"/>
              </w:rPr>
              <w:t>) 20</w:t>
            </w:r>
            <w:r w:rsidR="00075307">
              <w:rPr>
                <w:rFonts w:ascii="Century Gothic" w:hAnsi="Century Gothic"/>
              </w:rPr>
              <w:t>20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7C26CEF5" w14:textId="578F805F" w:rsidR="007C20F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</w:t>
            </w:r>
            <w:r w:rsidR="00075307">
              <w:rPr>
                <w:rFonts w:ascii="Century Gothic" w:hAnsi="Century Gothic"/>
              </w:rPr>
              <w:t>iii</w:t>
            </w:r>
            <w:r>
              <w:rPr>
                <w:rFonts w:ascii="Century Gothic" w:hAnsi="Century Gothic"/>
              </w:rPr>
              <w:t>) 20</w:t>
            </w:r>
            <w:r w:rsidR="00075307">
              <w:rPr>
                <w:rFonts w:ascii="Century Gothic" w:hAnsi="Century Gothic"/>
              </w:rPr>
              <w:t>21 to date</w:t>
            </w:r>
          </w:p>
        </w:tc>
      </w:tr>
      <w:bookmarkEnd w:id="0"/>
      <w:tr w:rsidR="00540761" w:rsidRPr="005A300E" w14:paraId="31B7EBBD" w14:textId="546657A4" w:rsidTr="00540761">
        <w:tc>
          <w:tcPr>
            <w:tcW w:w="1684" w:type="dxa"/>
          </w:tcPr>
          <w:p w14:paraId="5DC1CC05" w14:textId="77777777" w:rsidR="007C20FE" w:rsidRPr="00540761" w:rsidRDefault="007C20FE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Local Government</w:t>
            </w:r>
          </w:p>
        </w:tc>
        <w:tc>
          <w:tcPr>
            <w:tcW w:w="1915" w:type="dxa"/>
          </w:tcPr>
          <w:p w14:paraId="6EBCC10B" w14:textId="74E5775D" w:rsidR="007C20FE" w:rsidRPr="00540761" w:rsidRDefault="004C7E17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 xml:space="preserve">Implementation of the Thusong Outreach Programme focused on providing essential government services and information to communities in outlying rural settings. </w:t>
            </w:r>
          </w:p>
        </w:tc>
        <w:tc>
          <w:tcPr>
            <w:tcW w:w="1522" w:type="dxa"/>
          </w:tcPr>
          <w:p w14:paraId="5A46AC0B" w14:textId="61DCF7DF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 1568 477</w:t>
            </w:r>
          </w:p>
        </w:tc>
        <w:tc>
          <w:tcPr>
            <w:tcW w:w="1354" w:type="dxa"/>
          </w:tcPr>
          <w:p w14:paraId="6443154F" w14:textId="7627BD01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R1 598 740</w:t>
            </w:r>
          </w:p>
        </w:tc>
        <w:tc>
          <w:tcPr>
            <w:tcW w:w="1260" w:type="dxa"/>
          </w:tcPr>
          <w:p w14:paraId="7C956671" w14:textId="6782378C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R1 410 000</w:t>
            </w:r>
          </w:p>
        </w:tc>
        <w:tc>
          <w:tcPr>
            <w:tcW w:w="1350" w:type="dxa"/>
          </w:tcPr>
          <w:p w14:paraId="0A87E8BA" w14:textId="5AE5FC50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R1 448 158</w:t>
            </w:r>
          </w:p>
        </w:tc>
        <w:tc>
          <w:tcPr>
            <w:tcW w:w="1260" w:type="dxa"/>
          </w:tcPr>
          <w:p w14:paraId="1AF7DBCC" w14:textId="6168122F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R1 471 100</w:t>
            </w:r>
          </w:p>
        </w:tc>
        <w:tc>
          <w:tcPr>
            <w:tcW w:w="1226" w:type="dxa"/>
          </w:tcPr>
          <w:p w14:paraId="4ADD1EFC" w14:textId="17488D5A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R1 496 200</w:t>
            </w:r>
          </w:p>
        </w:tc>
        <w:tc>
          <w:tcPr>
            <w:tcW w:w="1204" w:type="dxa"/>
          </w:tcPr>
          <w:p w14:paraId="1EBEF739" w14:textId="79E99549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R675 000</w:t>
            </w:r>
          </w:p>
        </w:tc>
        <w:tc>
          <w:tcPr>
            <w:tcW w:w="1260" w:type="dxa"/>
          </w:tcPr>
          <w:p w14:paraId="753D10F5" w14:textId="1E8A197A" w:rsidR="007C20FE" w:rsidRPr="00540761" w:rsidRDefault="00540761" w:rsidP="001062B8">
            <w:pPr>
              <w:rPr>
                <w:rFonts w:ascii="Century Gothic" w:hAnsi="Century Gothic"/>
                <w:sz w:val="20"/>
                <w:szCs w:val="20"/>
              </w:rPr>
            </w:pPr>
            <w:r w:rsidRPr="00540761">
              <w:rPr>
                <w:rFonts w:ascii="Century Gothic" w:hAnsi="Century Gothic"/>
                <w:sz w:val="20"/>
                <w:szCs w:val="20"/>
              </w:rPr>
              <w:t>R237 103</w:t>
            </w:r>
          </w:p>
        </w:tc>
      </w:tr>
    </w:tbl>
    <w:p w14:paraId="60FD4734" w14:textId="731C60A7" w:rsidR="001062B8" w:rsidRDefault="001062B8">
      <w:pPr>
        <w:rPr>
          <w:rFonts w:ascii="Century Gothic" w:hAnsi="Century Gothic"/>
        </w:rPr>
      </w:pPr>
    </w:p>
    <w:sectPr w:rsidR="001062B8" w:rsidSect="004D3E1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B88"/>
    <w:multiLevelType w:val="hybridMultilevel"/>
    <w:tmpl w:val="8D488F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4A5"/>
    <w:multiLevelType w:val="hybridMultilevel"/>
    <w:tmpl w:val="30D498DE"/>
    <w:lvl w:ilvl="0" w:tplc="5B40435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A3C"/>
    <w:multiLevelType w:val="hybridMultilevel"/>
    <w:tmpl w:val="6F822C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9746F"/>
    <w:multiLevelType w:val="hybridMultilevel"/>
    <w:tmpl w:val="A35C8A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9D8"/>
    <w:multiLevelType w:val="hybridMultilevel"/>
    <w:tmpl w:val="F5181D4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B515E"/>
    <w:multiLevelType w:val="hybridMultilevel"/>
    <w:tmpl w:val="D7405166"/>
    <w:lvl w:ilvl="0" w:tplc="FAE6FF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7A57"/>
    <w:multiLevelType w:val="hybridMultilevel"/>
    <w:tmpl w:val="EFFC196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85ADE"/>
    <w:multiLevelType w:val="hybridMultilevel"/>
    <w:tmpl w:val="3DCAC83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0137E"/>
    <w:multiLevelType w:val="hybridMultilevel"/>
    <w:tmpl w:val="E030392C"/>
    <w:lvl w:ilvl="0" w:tplc="B7F25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C2570"/>
    <w:multiLevelType w:val="hybridMultilevel"/>
    <w:tmpl w:val="D8DCE8D0"/>
    <w:lvl w:ilvl="0" w:tplc="1C66D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0E"/>
    <w:rsid w:val="00004AD2"/>
    <w:rsid w:val="0006214E"/>
    <w:rsid w:val="00075307"/>
    <w:rsid w:val="001062B8"/>
    <w:rsid w:val="00155B4E"/>
    <w:rsid w:val="001C04BB"/>
    <w:rsid w:val="00272F68"/>
    <w:rsid w:val="002A1FDD"/>
    <w:rsid w:val="00336EB2"/>
    <w:rsid w:val="00387D93"/>
    <w:rsid w:val="004C7E17"/>
    <w:rsid w:val="004D3E17"/>
    <w:rsid w:val="004F490E"/>
    <w:rsid w:val="00540761"/>
    <w:rsid w:val="005A300E"/>
    <w:rsid w:val="005F79B8"/>
    <w:rsid w:val="007C20FE"/>
    <w:rsid w:val="0088666A"/>
    <w:rsid w:val="008E6DFA"/>
    <w:rsid w:val="008F0AC3"/>
    <w:rsid w:val="00923894"/>
    <w:rsid w:val="009E2B4B"/>
    <w:rsid w:val="00AC0545"/>
    <w:rsid w:val="00C505D4"/>
    <w:rsid w:val="00DB267B"/>
    <w:rsid w:val="00E27CE4"/>
    <w:rsid w:val="00E95400"/>
    <w:rsid w:val="00F7091C"/>
    <w:rsid w:val="00F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0A2"/>
  <w15:chartTrackingRefBased/>
  <w15:docId w15:val="{28A3D226-5F2F-49F8-B810-6F68E33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Nozipho Maholwana</dc:creator>
  <cp:keywords/>
  <dc:description/>
  <cp:lastModifiedBy>Odette Cason</cp:lastModifiedBy>
  <cp:revision>5</cp:revision>
  <cp:lastPrinted>2021-10-26T05:16:00Z</cp:lastPrinted>
  <dcterms:created xsi:type="dcterms:W3CDTF">2021-11-02T07:03:00Z</dcterms:created>
  <dcterms:modified xsi:type="dcterms:W3CDTF">2021-11-05T11:11:00Z</dcterms:modified>
</cp:coreProperties>
</file>